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A87" w:rsidRPr="00B471A1" w:rsidRDefault="00680A87" w:rsidP="00680A87">
      <w:pPr>
        <w:jc w:val="center"/>
        <w:rPr>
          <w:b/>
          <w:sz w:val="28"/>
          <w:szCs w:val="28"/>
        </w:rPr>
      </w:pPr>
      <w:r w:rsidRPr="00B471A1">
        <w:rPr>
          <w:b/>
          <w:sz w:val="28"/>
          <w:szCs w:val="28"/>
        </w:rPr>
        <w:t xml:space="preserve">Rôles </w:t>
      </w:r>
      <w:r w:rsidR="00B471A1">
        <w:rPr>
          <w:b/>
          <w:sz w:val="28"/>
          <w:szCs w:val="28"/>
        </w:rPr>
        <w:t xml:space="preserve">possibles </w:t>
      </w:r>
      <w:r w:rsidRPr="00B471A1">
        <w:rPr>
          <w:b/>
          <w:sz w:val="28"/>
          <w:szCs w:val="28"/>
        </w:rPr>
        <w:t>dans une équipe</w:t>
      </w:r>
    </w:p>
    <w:p w:rsidR="00680A87" w:rsidRDefault="00680A87" w:rsidP="00680A87">
      <w:r w:rsidRPr="00680A87">
        <w:rPr>
          <w:b/>
        </w:rPr>
        <w:t xml:space="preserve">Animateur </w:t>
      </w:r>
      <w:r>
        <w:t xml:space="preserve">: anime la discussion en équipe, maintient le groupe sur la tâche et distribue le travail. </w:t>
      </w:r>
    </w:p>
    <w:p w:rsidR="00680A87" w:rsidRDefault="00680A87" w:rsidP="00680A87"/>
    <w:p w:rsidR="00680A87" w:rsidRDefault="00680A87" w:rsidP="00680A87">
      <w:r w:rsidRPr="00680A87">
        <w:rPr>
          <w:b/>
        </w:rPr>
        <w:t>Secrétaire</w:t>
      </w:r>
      <w:r>
        <w:t xml:space="preserve"> : prend des notes résume les discussions et les décisions de l'équipe et tient tous les dossiers nécessaires. </w:t>
      </w:r>
      <w:r>
        <w:tab/>
      </w:r>
    </w:p>
    <w:p w:rsidR="00680A87" w:rsidRDefault="00680A87" w:rsidP="00680A87"/>
    <w:p w:rsidR="00680A87" w:rsidRDefault="00680A87" w:rsidP="00680A87">
      <w:r w:rsidRPr="00680A87">
        <w:rPr>
          <w:b/>
        </w:rPr>
        <w:t>Porte-parole</w:t>
      </w:r>
      <w:r>
        <w:t xml:space="preserve"> : sert de représentant du groupe auprès de la classe ou de l'enseignant, en résumant les activités et/ou les conclusions du groupe. </w:t>
      </w:r>
    </w:p>
    <w:p w:rsidR="00680A87" w:rsidRDefault="00680A87" w:rsidP="00680A87"/>
    <w:p w:rsidR="00680A87" w:rsidRDefault="00680A87" w:rsidP="00680A87">
      <w:r w:rsidRPr="00680A87">
        <w:rPr>
          <w:b/>
        </w:rPr>
        <w:t>Gardien du temps</w:t>
      </w:r>
      <w:r>
        <w:t> : tient le groupe au courant des contraintes de temps et des échéances et s'assure que les réunions commencent à l'heure.</w:t>
      </w:r>
    </w:p>
    <w:p w:rsidR="00680A87" w:rsidRDefault="00680A87" w:rsidP="00680A87"/>
    <w:p w:rsidR="00680A87" w:rsidRDefault="00680A87" w:rsidP="00680A87">
      <w:r>
        <w:rPr>
          <w:b/>
        </w:rPr>
        <w:t>A</w:t>
      </w:r>
      <w:r w:rsidRPr="00680A87">
        <w:rPr>
          <w:b/>
        </w:rPr>
        <w:t>vocat du diable</w:t>
      </w:r>
      <w:r>
        <w:t> : soulève des contre-arguments et des objections (constructives), introduit des explications et des solutions alternatives.</w:t>
      </w:r>
    </w:p>
    <w:p w:rsidR="00680A87" w:rsidRDefault="00680A87" w:rsidP="00680A87"/>
    <w:p w:rsidR="00680A87" w:rsidRDefault="00680A87" w:rsidP="00680A87">
      <w:r w:rsidRPr="00680A87">
        <w:rPr>
          <w:b/>
        </w:rPr>
        <w:t>Modérateur </w:t>
      </w:r>
      <w:r>
        <w:t>: s'efforce de créer une atmosphère d'équipe harmonieuse et positive et de parvenir à un consensus (tout en permettant une pleine expression des idées).</w:t>
      </w:r>
    </w:p>
    <w:p w:rsidR="00680A87" w:rsidRDefault="00680A87" w:rsidP="00680A87"/>
    <w:p w:rsidR="00680A87" w:rsidRDefault="00680A87" w:rsidP="00680A87">
      <w:r w:rsidRPr="00680A87">
        <w:rPr>
          <w:b/>
        </w:rPr>
        <w:t>Sélectionneur</w:t>
      </w:r>
      <w:r>
        <w:t> : s'assure que le groupe se concentre sur les questions les plus importantes et ne se laisse pas prendre dans les détails.</w:t>
      </w:r>
    </w:p>
    <w:p w:rsidR="00680A87" w:rsidRDefault="00680A87" w:rsidP="00680A87">
      <w:r>
        <w:tab/>
      </w:r>
      <w:r>
        <w:tab/>
      </w:r>
      <w:r>
        <w:tab/>
      </w:r>
      <w:r>
        <w:tab/>
      </w:r>
    </w:p>
    <w:p w:rsidR="00680A87" w:rsidRDefault="00680A87" w:rsidP="00680A87">
      <w:r w:rsidRPr="00680A87">
        <w:rPr>
          <w:b/>
        </w:rPr>
        <w:t>Explorateur</w:t>
      </w:r>
      <w:r>
        <w:t> : cherche à explorer les potentialités des situations et des personnes, ouvre de nouvelles pistes de recherche.</w:t>
      </w:r>
    </w:p>
    <w:p w:rsidR="00680A87" w:rsidRDefault="00680A87" w:rsidP="00680A87"/>
    <w:p w:rsidR="00680A87" w:rsidRDefault="00680A87" w:rsidP="00680A87">
      <w:r w:rsidRPr="00680A87">
        <w:rPr>
          <w:b/>
        </w:rPr>
        <w:t>Innovateur</w:t>
      </w:r>
      <w:r>
        <w:t xml:space="preserve"> : encourage l'imagination et les alternatives. Il </w:t>
      </w:r>
      <w:r w:rsidR="00B471A1">
        <w:t xml:space="preserve">apporte </w:t>
      </w:r>
      <w:r>
        <w:t>des idées nouvelles.</w:t>
      </w:r>
    </w:p>
    <w:p w:rsidR="00680A87" w:rsidRDefault="00680A87" w:rsidP="00680A87"/>
    <w:p w:rsidR="00680A87" w:rsidRDefault="00680A87" w:rsidP="00680A87">
      <w:r w:rsidRPr="00680A87">
        <w:rPr>
          <w:b/>
        </w:rPr>
        <w:t>Vérificateur</w:t>
      </w:r>
      <w:r>
        <w:t> : contrôle que tous les membres du groupe comprennent les concepts et les conclusions.</w:t>
      </w:r>
    </w:p>
    <w:p w:rsidR="00680A87" w:rsidRDefault="00680A87" w:rsidP="00680A87"/>
    <w:p w:rsidR="00680A87" w:rsidRDefault="00B471A1" w:rsidP="00680A87">
      <w:r>
        <w:rPr>
          <w:b/>
        </w:rPr>
        <w:t>E</w:t>
      </w:r>
      <w:r w:rsidR="00680A87" w:rsidRPr="00680A87">
        <w:rPr>
          <w:b/>
        </w:rPr>
        <w:t>stafette </w:t>
      </w:r>
      <w:r w:rsidR="00680A87">
        <w:t xml:space="preserve">: obtient le matériel nécessaire et assure la liaison entre les groupes et </w:t>
      </w:r>
      <w:r>
        <w:t xml:space="preserve">avec l’enseignant. </w:t>
      </w:r>
    </w:p>
    <w:p w:rsidR="00680A87" w:rsidRDefault="00680A87" w:rsidP="00680A87">
      <w:bookmarkStart w:id="0" w:name="_GoBack"/>
    </w:p>
    <w:bookmarkEnd w:id="0"/>
    <w:p w:rsidR="00680A87" w:rsidRDefault="00680A87" w:rsidP="00680A87">
      <w:r w:rsidRPr="00680A87">
        <w:rPr>
          <w:b/>
        </w:rPr>
        <w:t>Joker</w:t>
      </w:r>
      <w:r>
        <w:t> : assume le rôle de tout membre manquant et le remplace là où c'est nécessaire.</w:t>
      </w:r>
    </w:p>
    <w:sectPr w:rsidR="00680A87" w:rsidSect="00436F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1A1" w:rsidRDefault="00B471A1" w:rsidP="00B471A1">
      <w:pPr>
        <w:spacing w:after="0" w:line="240" w:lineRule="auto"/>
      </w:pPr>
      <w:r>
        <w:separator/>
      </w:r>
    </w:p>
  </w:endnote>
  <w:endnote w:type="continuationSeparator" w:id="0">
    <w:p w:rsidR="00B471A1" w:rsidRDefault="00B471A1" w:rsidP="00B4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04" w:rsidRDefault="00436F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A1" w:rsidRPr="00436F04" w:rsidRDefault="00436F04">
    <w:pPr>
      <w:pStyle w:val="Pieddepage"/>
      <w:rPr>
        <w:sz w:val="18"/>
        <w:szCs w:val="18"/>
      </w:rPr>
    </w:pPr>
    <w:r w:rsidRPr="00C07C69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0D64414">
          <wp:simplePos x="0" y="0"/>
          <wp:positionH relativeFrom="column">
            <wp:posOffset>5281930</wp:posOffset>
          </wp:positionH>
          <wp:positionV relativeFrom="paragraph">
            <wp:posOffset>3175</wp:posOffset>
          </wp:positionV>
          <wp:extent cx="790575" cy="278130"/>
          <wp:effectExtent l="0" t="0" r="9525" b="7620"/>
          <wp:wrapSquare wrapText="bothSides"/>
          <wp:docPr id="2" name="Image 2" descr="https://licensebuttons.net/l/by-nc-sa/3.0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licensebuttons.net/l/by-nc-sa/3.0/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1A1" w:rsidRPr="00B471A1">
      <w:rPr>
        <w:sz w:val="18"/>
        <w:szCs w:val="18"/>
      </w:rPr>
      <w:t>Traduit de</w:t>
    </w:r>
    <w:r>
      <w:rPr>
        <w:sz w:val="18"/>
        <w:szCs w:val="18"/>
      </w:rPr>
      <w:t xml:space="preserve"> : </w:t>
    </w:r>
    <w:proofErr w:type="spellStart"/>
    <w:r w:rsidRPr="00436F04">
      <w:rPr>
        <w:sz w:val="18"/>
        <w:szCs w:val="18"/>
      </w:rPr>
      <w:t>Eberly</w:t>
    </w:r>
    <w:proofErr w:type="spellEnd"/>
    <w:r w:rsidRPr="00436F04">
      <w:rPr>
        <w:sz w:val="18"/>
        <w:szCs w:val="18"/>
      </w:rPr>
      <w:t xml:space="preserve"> Center - Carnegie Mellon </w:t>
    </w:r>
    <w:proofErr w:type="spellStart"/>
    <w:r w:rsidRPr="00436F04">
      <w:rPr>
        <w:sz w:val="18"/>
        <w:szCs w:val="18"/>
      </w:rPr>
      <w:t>University</w:t>
    </w:r>
    <w:proofErr w:type="spellEnd"/>
    <w:r w:rsidRPr="00436F04">
      <w:rPr>
        <w:sz w:val="18"/>
        <w:szCs w:val="18"/>
      </w:rPr>
      <w:t xml:space="preserve">. </w:t>
    </w:r>
    <w:r w:rsidRPr="00436F04">
      <w:rPr>
        <w:sz w:val="18"/>
        <w:szCs w:val="18"/>
        <w:lang w:val="en-US"/>
      </w:rPr>
      <w:t xml:space="preserve">(2023). Sample Group Project </w:t>
    </w:r>
    <w:proofErr w:type="gramStart"/>
    <w:r w:rsidRPr="00436F04">
      <w:rPr>
        <w:sz w:val="18"/>
        <w:szCs w:val="18"/>
        <w:lang w:val="en-US"/>
      </w:rPr>
      <w:t>Tools</w:t>
    </w:r>
    <w:r>
      <w:rPr>
        <w:sz w:val="18"/>
        <w:szCs w:val="18"/>
        <w:lang w:val="en-US"/>
      </w:rPr>
      <w:t xml:space="preserve"> :</w:t>
    </w:r>
    <w:proofErr w:type="gramEnd"/>
    <w:r>
      <w:rPr>
        <w:sz w:val="18"/>
        <w:szCs w:val="18"/>
        <w:lang w:val="en-US"/>
      </w:rPr>
      <w:t xml:space="preserve"> </w:t>
    </w:r>
    <w:r w:rsidRPr="00436F04">
      <w:rPr>
        <w:sz w:val="18"/>
        <w:szCs w:val="18"/>
        <w:lang w:val="en-US"/>
      </w:rPr>
      <w:t xml:space="preserve">Group work roles. </w:t>
    </w:r>
    <w:hyperlink r:id="rId2" w:history="1">
      <w:r w:rsidRPr="00436F04">
        <w:rPr>
          <w:rStyle w:val="Lienhypertexte"/>
          <w:sz w:val="18"/>
          <w:szCs w:val="18"/>
        </w:rPr>
        <w:t>https://www.cmu.edu/teaching/designteach/teach/instructionalstrategies/groupprojects/tools/index.html</w:t>
      </w:r>
    </w:hyperlink>
    <w:r w:rsidRPr="00436F04">
      <w:rPr>
        <w:sz w:val="18"/>
        <w:szCs w:val="18"/>
      </w:rPr>
      <w:t xml:space="preserve"> [consulté </w:t>
    </w:r>
    <w:r>
      <w:rPr>
        <w:sz w:val="18"/>
        <w:szCs w:val="18"/>
      </w:rPr>
      <w:t>le 06/02/2023]</w:t>
    </w:r>
    <w:r w:rsidR="00B471A1" w:rsidRPr="00436F04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04" w:rsidRDefault="00436F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1A1" w:rsidRDefault="00B471A1" w:rsidP="00B471A1">
      <w:pPr>
        <w:spacing w:after="0" w:line="240" w:lineRule="auto"/>
      </w:pPr>
      <w:r>
        <w:separator/>
      </w:r>
    </w:p>
  </w:footnote>
  <w:footnote w:type="continuationSeparator" w:id="0">
    <w:p w:rsidR="00B471A1" w:rsidRDefault="00B471A1" w:rsidP="00B4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04" w:rsidRDefault="00436F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04" w:rsidRDefault="00436F04">
    <w:pPr>
      <w:pStyle w:val="En-tte"/>
    </w:pPr>
    <w:r>
      <w:rPr>
        <w:noProof/>
        <w:lang w:eastAsia="fr-CH"/>
      </w:rPr>
      <w:drawing>
        <wp:inline distT="0" distB="0" distL="0" distR="0" wp14:anchorId="5B253005" wp14:editId="3CB012A6">
          <wp:extent cx="1990725" cy="670210"/>
          <wp:effectExtent l="0" t="0" r="0" b="0"/>
          <wp:docPr id="6" name="Image 6" descr="I:\GT transversaux\Culture_Informationnelle (CI)\CI Projets du plan stratégique 2014-2017\Formation en ligne\Developpement_plateforme_MV\Design\Logos_VF\30.05_logo_infoTrack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GT transversaux\Culture_Informationnelle (CI)\CI Projets du plan stratégique 2014-2017\Formation en ligne\Developpement_plateforme_MV\Design\Logos_VF\30.05_logo_infoTrack_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117" cy="67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04" w:rsidRDefault="00436F0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87"/>
    <w:rsid w:val="001246FA"/>
    <w:rsid w:val="00436F04"/>
    <w:rsid w:val="00652755"/>
    <w:rsid w:val="00680A87"/>
    <w:rsid w:val="008347EF"/>
    <w:rsid w:val="00B4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2669DCE"/>
  <w15:chartTrackingRefBased/>
  <w15:docId w15:val="{AECA7330-739B-4E48-AC75-99D3E6EB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1A1"/>
  </w:style>
  <w:style w:type="paragraph" w:styleId="Pieddepage">
    <w:name w:val="footer"/>
    <w:basedOn w:val="Normal"/>
    <w:link w:val="PieddepageCar"/>
    <w:uiPriority w:val="99"/>
    <w:unhideWhenUsed/>
    <w:rsid w:val="00B4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1A1"/>
  </w:style>
  <w:style w:type="character" w:styleId="Lienhypertexte">
    <w:name w:val="Hyperlink"/>
    <w:basedOn w:val="Policepardfaut"/>
    <w:uiPriority w:val="99"/>
    <w:unhideWhenUsed/>
    <w:rsid w:val="00B471A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755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436F0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6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mu.edu/teaching/designteach/teach/instructionalstrategies/groupprojects/tools/index.htm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Haeberli</dc:creator>
  <cp:keywords/>
  <dc:description/>
  <cp:lastModifiedBy>Laure Mellifluo</cp:lastModifiedBy>
  <cp:revision>4</cp:revision>
  <cp:lastPrinted>2019-09-11T09:27:00Z</cp:lastPrinted>
  <dcterms:created xsi:type="dcterms:W3CDTF">2019-09-11T09:28:00Z</dcterms:created>
  <dcterms:modified xsi:type="dcterms:W3CDTF">2023-02-06T08:47:00Z</dcterms:modified>
</cp:coreProperties>
</file>